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Клещи, паразитируя на животных и человеке, являются специфическими или механическими переносчиками возбудителей природно-очаговых инфекций вирусной, микробной, </w:t>
      </w:r>
      <w:proofErr w:type="spell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риккетсиозной</w:t>
      </w:r>
      <w:proofErr w:type="spellEnd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 протозойной этиологии.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proofErr w:type="gram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Иксодовые клещи могут сохранять и передавать возбудителей туляремии, клещевого вирусного энцефалита, иксодового клещевого </w:t>
      </w:r>
      <w:proofErr w:type="spell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боррелиоза</w:t>
      </w:r>
      <w:proofErr w:type="spellEnd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клещевые риккетсиозы (в том числе </w:t>
      </w:r>
      <w:proofErr w:type="spell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гранулоцитарный</w:t>
      </w:r>
      <w:proofErr w:type="spellEnd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анаплазмоз человека и моноцитарный </w:t>
      </w:r>
      <w:proofErr w:type="spell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эрлихиоз</w:t>
      </w:r>
      <w:proofErr w:type="spellEnd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человека), Конго-Крымской геморрагической лихорадки (КГЛ), Омской геморрагической лихорадки, клещевого сыпного тифа Северной Азии, марсельской лихорадки, коксиеллеза (лихорадки Ку) и других.</w:t>
      </w:r>
      <w:proofErr w:type="gramEnd"/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Для инфекций, передающихся иксодовыми клещами, характерна весенне-осенняя сезонность с апреля по октябрь.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Группами риска по заболеваемости инфекциями, передающимися иксодовыми клещами, являются жители как городской, так и сельской местности, посещающие природные биотопы.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Вакцины существуют только от клещевого вирусного энцефалита и туляремии.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Из-за отсутствия сре</w:t>
      </w:r>
      <w:proofErr w:type="gram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дств сп</w:t>
      </w:r>
      <w:proofErr w:type="gramEnd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ецифической профилактики против других инфекций, единственным способом защиты населения является неспецифическая профилактика (противоклещевые мероприятия в природных биотопах; меры индивидуальной противоклещевой защиты; гигиеническое воспитание населения).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Лучшим способом профилактики всех этих заболеваний является предотвращение присасывания клещей!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Индивидуальная защита населения</w:t>
      </w: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 от нападения клещей должна осуществляться в первую очередь с помощью высокоэффективных </w:t>
      </w:r>
      <w:proofErr w:type="spell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инсектоакарицидных</w:t>
      </w:r>
      <w:proofErr w:type="spellEnd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акарицидных</w:t>
      </w:r>
      <w:proofErr w:type="spellEnd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 и </w:t>
      </w:r>
      <w:proofErr w:type="spell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инсектоакарицидно-репеллентных</w:t>
      </w:r>
      <w:proofErr w:type="spellEnd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акарицидно-репеллентных</w:t>
      </w:r>
      <w:proofErr w:type="spellEnd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 сре</w:t>
      </w:r>
      <w:proofErr w:type="gram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дств в ф</w:t>
      </w:r>
      <w:proofErr w:type="gramEnd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орме аэрозолей, разрешенных для применения специально с этой целью.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Для индивидуальной защиты людей от клещей, переносчиков возбудителей КГЛ, рекомендовано применение только средства "Пикник Супер (</w:t>
      </w:r>
      <w:proofErr w:type="spellStart"/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Picnic</w:t>
      </w:r>
      <w:proofErr w:type="spellEnd"/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Super</w:t>
      </w:r>
      <w:proofErr w:type="spellEnd"/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)–</w:t>
      </w:r>
      <w:proofErr w:type="spellStart"/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антиклещ</w:t>
      </w:r>
      <w:proofErr w:type="spellEnd"/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".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Наиболее часто регистрируемым заболеванием, передающимся клещами является Крымская геморрагическая лихорадка (КГЛ) - </w:t>
      </w: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острая инфекционная вирусная болезнь.                                     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Заразиться КГЛ человек может </w:t>
      </w: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 </w:t>
      </w:r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присасывании на тело зараженного клеща,</w:t>
      </w: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при </w:t>
      </w:r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раздавливании клещей</w:t>
      </w: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и попадании содержимого из крови на слизистые рта, глаз, ссадины на руках.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lastRenderedPageBreak/>
        <w:t>Заражение людей через укус клеща может </w:t>
      </w: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произойти при пребывании людей в поле, на даче, уходе за животными, при отдыхе на природе, в посадках, особенно, где имеются гнезда грачей. На этих птицах и других (вороны, сороки) могут быть также клещи.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Основными переносчиками КГЛ являются иксодовые клещи. Ежегодно в г. Волгодонске  при исследовании биологического материала (клещей) обнаруживается антиген к вирусу КГЛ, что свидетельствует о циркуляции вируса на  территории города.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Удалять клещей самостоятельно не рекомендуется! </w:t>
      </w: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В случае необходимости снимать их желательно в медицинских перчатках или прикрыв клеща тонким полиэтиленом и очень осторожно, чтобы не раздавить и не оторвать хоботок, клеща взять большим и указательным пальцами, легко повернуть направо, налево и вытащить; ранку обработать йодом или спиртсодержащим раствором. Можно обратиться для снятия клеща в </w:t>
      </w:r>
      <w:proofErr w:type="spell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травмпункт</w:t>
      </w:r>
      <w:proofErr w:type="spellEnd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или поликлинику по месту жительства.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Первые признаки заболевания</w:t>
      </w: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– озноб, жар, повышение температуры до 39-41</w:t>
      </w:r>
      <w:proofErr w:type="gram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ºС</w:t>
      </w:r>
      <w:proofErr w:type="gramEnd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сильная головная боль, боли в пояснице, мышцах, ломота во всем теле, нередко тошнота, общая слабость, через 2-4 дня температура может снизиться, но состояние остается без улучшения; понижение температуры является как бы предвестником возможного наступления у заболевших кровотечения из различных органов.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Любое присасывание клеща должно вызывать настороженность и стремление вовремя обратиться в медицинское учреждение.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 несвоевременном лечении человека, заболевание КГЛ может быть смертельным, поэтому при укусах клещами необходимо сразу же обратиться в медицинское учреждение.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Клещи могут переползать на человека с </w:t>
      </w:r>
      <w:proofErr w:type="spell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заклещевленных</w:t>
      </w:r>
      <w:proofErr w:type="spellEnd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домашних животных, в том числе с собак, поэтому необходимо осматривать собак и других животных для обнаружения и удаления с них прицепившихся и присосавшихся клещей.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          </w:t>
      </w:r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При выходе в места, опасные в отношении иксодовых клещей, нужно соблюдать следующие правила: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Необходимо одеваться таким образом, чтобы уменьшить возможность проникновения клещей под одежду и облегчить ее быстрый осмотр. Лучше, чтобы одежда была светлой и однотонной, так как на ней клещи более заметны. Следует знать, что клещи прицепляются к одежде с травяной или кустарниковой растительности и всегда ползут вверх по одежде.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Нельзя садиться или ложиться на траву.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 xml:space="preserve">3. Необходимо регулярно и, по возможности, часто (каждые 15 - 30 минут) проводить само и </w:t>
      </w:r>
      <w:proofErr w:type="spell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взаимоосмотры</w:t>
      </w:r>
      <w:proofErr w:type="spellEnd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для обнаружения прицепившихся к одежде клещей.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4. Существенно увеличить уровень защиты от нападения и присасывания клещей и снизить частоту само и </w:t>
      </w:r>
      <w:proofErr w:type="spell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взаимоосмотров</w:t>
      </w:r>
      <w:proofErr w:type="spellEnd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можно, если применять для обработки одежды специальные </w:t>
      </w:r>
      <w:proofErr w:type="spell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акарицидные</w:t>
      </w:r>
      <w:proofErr w:type="spellEnd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репеллентные</w:t>
      </w:r>
      <w:proofErr w:type="spellEnd"/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средства или носить специальную защитную одежду.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  После возвращения с территории, опасной в отношении иксодовых клещей, необходимо как можно быстрее провести полный осмотр тела, одежды. При возможности одежду снять и вывесить ее на воздух на несколько часов.</w:t>
      </w:r>
    </w:p>
    <w:p w:rsidR="005F7B1D" w:rsidRPr="000B39B5" w:rsidRDefault="005F7B1D" w:rsidP="005F7B1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B39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 случае  появления первых признаков подозрения на заболевание КГЛ необходимо обращаться к врачу и не заниматься самолечением.</w:t>
      </w:r>
    </w:p>
    <w:p w:rsidR="00806EF6" w:rsidRDefault="003A5A4F"/>
    <w:sectPr w:rsidR="00806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1D"/>
    <w:rsid w:val="003A5A4F"/>
    <w:rsid w:val="005B2471"/>
    <w:rsid w:val="005F7B1D"/>
    <w:rsid w:val="00A2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xacker</dc:creator>
  <cp:lastModifiedBy>xacker</cp:lastModifiedBy>
  <cp:revision>2</cp:revision>
  <dcterms:created xsi:type="dcterms:W3CDTF">2017-05-09T19:58:00Z</dcterms:created>
  <dcterms:modified xsi:type="dcterms:W3CDTF">2017-05-09T19:58:00Z</dcterms:modified>
</cp:coreProperties>
</file>